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347872" w14:textId="77777777" w:rsidR="000359B7" w:rsidRPr="0014014F" w:rsidRDefault="000359B7" w:rsidP="000359B7">
      <w:pPr>
        <w:rPr>
          <w:b/>
          <w:sz w:val="28"/>
          <w:szCs w:val="28"/>
        </w:rPr>
      </w:pPr>
      <w:bookmarkStart w:id="0" w:name="_GoBack"/>
      <w:r w:rsidRPr="0014014F">
        <w:rPr>
          <w:b/>
          <w:sz w:val="28"/>
          <w:szCs w:val="28"/>
        </w:rPr>
        <w:t>Facts and figures</w:t>
      </w:r>
    </w:p>
    <w:bookmarkEnd w:id="0"/>
    <w:p w14:paraId="64FD81EE" w14:textId="77777777" w:rsidR="0093300D" w:rsidRPr="00F82002" w:rsidRDefault="0093300D" w:rsidP="000359B7">
      <w:pPr>
        <w:rPr>
          <w:b/>
        </w:rPr>
      </w:pPr>
    </w:p>
    <w:p w14:paraId="6C6E8377" w14:textId="25E6330D" w:rsidR="000359B7" w:rsidRDefault="000359B7" w:rsidP="000359B7">
      <w:r>
        <w:t xml:space="preserve">According to the British Printing Industries Federation (BPIF) the UK’s printing industry is the world’s fifth largest producer of printed products </w:t>
      </w:r>
      <w:r w:rsidR="003608F9">
        <w:t>with a turnover of more than £13.8</w:t>
      </w:r>
      <w:r>
        <w:t xml:space="preserve"> billion (behind the US, Japan, China and Germany). The</w:t>
      </w:r>
      <w:r w:rsidR="00F74995">
        <w:t>re are around 8400 companies with some 116</w:t>
      </w:r>
      <w:r>
        <w:t>,000 employees in the UK. The organisation also says that</w:t>
      </w:r>
      <w:r w:rsidR="00F74995">
        <w:t xml:space="preserve"> printed material contributes</w:t>
      </w:r>
      <w:r>
        <w:t xml:space="preserve"> almost £700 million to the UK’s balance of trade.</w:t>
      </w:r>
    </w:p>
    <w:p w14:paraId="66B65DAB" w14:textId="77777777" w:rsidR="0093300D" w:rsidRDefault="0093300D" w:rsidP="000359B7"/>
    <w:p w14:paraId="7D34699F" w14:textId="5A950183" w:rsidR="000359B7" w:rsidRPr="001E29CC" w:rsidRDefault="000359B7" w:rsidP="000359B7">
      <w:r>
        <w:t xml:space="preserve">The print market by product sector is led by advertising literature, stationery and general commercial print; this is followed by newspapers, magazines and books, then security print, printed packaging, printing on to non paper substrates and other </w:t>
      </w:r>
      <w:r w:rsidRPr="001E29CC">
        <w:t xml:space="preserve">print. </w:t>
      </w:r>
    </w:p>
    <w:p w14:paraId="5EC4E64E" w14:textId="77777777" w:rsidR="003524E2" w:rsidRDefault="003524E2"/>
    <w:p w14:paraId="377A5624" w14:textId="033A4002" w:rsidR="00415F21" w:rsidRDefault="00415F21">
      <w:r>
        <w:t xml:space="preserve">The graphic arts </w:t>
      </w:r>
      <w:proofErr w:type="gramStart"/>
      <w:r>
        <w:t>is</w:t>
      </w:r>
      <w:proofErr w:type="gramEnd"/>
      <w:r>
        <w:t xml:space="preserve"> not just about print though. The industry is also made up from companies such as </w:t>
      </w:r>
      <w:r w:rsidR="008B6EF4">
        <w:t xml:space="preserve">graphic </w:t>
      </w:r>
      <w:r>
        <w:t>designers, creative agencies, book publishers, stationers, newspaper and magazine publishers, papermakers, packaging producers and converters, sign makers, textile printers, ceramics printers, and more.</w:t>
      </w:r>
      <w:r w:rsidR="008B6EF4">
        <w:t xml:space="preserve"> You can find out the different job options available in the </w:t>
      </w:r>
      <w:r w:rsidR="003046C2">
        <w:t>‘possible careers in the graphic arts’ reference sheet.</w:t>
      </w:r>
    </w:p>
    <w:p w14:paraId="3B04F62F" w14:textId="77777777" w:rsidR="00EB6C94" w:rsidRDefault="00EB6C94"/>
    <w:p w14:paraId="486549F5" w14:textId="2167F232" w:rsidR="00EB6C94" w:rsidRDefault="00EB6C94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89EF678" wp14:editId="2BC33D22">
            <wp:simplePos x="0" y="0"/>
            <wp:positionH relativeFrom="column">
              <wp:posOffset>1600200</wp:posOffset>
            </wp:positionH>
            <wp:positionV relativeFrom="paragraph">
              <wp:posOffset>436880</wp:posOffset>
            </wp:positionV>
            <wp:extent cx="1371600" cy="1371600"/>
            <wp:effectExtent l="0" t="0" r="0" b="0"/>
            <wp:wrapNone/>
            <wp:docPr id="1" name="Picture 1" descr="Macintosh HD:Users:susan.wright:Desktop:PrintIT2016_MAG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.wright:Desktop:PrintIT2016_MAGEN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6C94" w:rsidSect="003524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9B7"/>
    <w:rsid w:val="000359B7"/>
    <w:rsid w:val="0014014F"/>
    <w:rsid w:val="002C1F92"/>
    <w:rsid w:val="003046C2"/>
    <w:rsid w:val="003524E2"/>
    <w:rsid w:val="003608F9"/>
    <w:rsid w:val="00415F21"/>
    <w:rsid w:val="008B6EF4"/>
    <w:rsid w:val="0093300D"/>
    <w:rsid w:val="00D1078D"/>
    <w:rsid w:val="00EB6C94"/>
    <w:rsid w:val="00F7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1C22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9B7"/>
    <w:rPr>
      <w:rFonts w:asciiTheme="majorHAnsi" w:hAnsiTheme="majorHAnsi"/>
      <w:sz w:val="24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C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C94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9B7"/>
    <w:rPr>
      <w:rFonts w:asciiTheme="majorHAnsi" w:hAnsiTheme="majorHAnsi"/>
      <w:sz w:val="24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C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C94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167</Words>
  <Characters>958</Characters>
  <Application>Microsoft Macintosh Word</Application>
  <DocSecurity>0</DocSecurity>
  <Lines>7</Lines>
  <Paragraphs>2</Paragraphs>
  <ScaleCrop>false</ScaleCrop>
  <Company>Earth Island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Wright</dc:creator>
  <cp:keywords/>
  <dc:description/>
  <cp:lastModifiedBy>Susan Wright</cp:lastModifiedBy>
  <cp:revision>5</cp:revision>
  <dcterms:created xsi:type="dcterms:W3CDTF">2017-05-01T12:38:00Z</dcterms:created>
  <dcterms:modified xsi:type="dcterms:W3CDTF">2017-05-03T14:01:00Z</dcterms:modified>
</cp:coreProperties>
</file>