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82B1C" w14:textId="77777777" w:rsidR="00166DB2" w:rsidRDefault="00166DB2" w:rsidP="00F11D0E">
      <w:pPr>
        <w:jc w:val="center"/>
        <w:rPr>
          <w:rFonts w:asciiTheme="majorHAnsi" w:hAnsiTheme="majorHAnsi"/>
          <w:b/>
          <w:sz w:val="32"/>
          <w:szCs w:val="32"/>
        </w:rPr>
      </w:pPr>
      <w:r w:rsidRPr="00F11D0E">
        <w:rPr>
          <w:rFonts w:asciiTheme="majorHAnsi" w:hAnsiTheme="majorHAnsi"/>
          <w:b/>
          <w:sz w:val="32"/>
          <w:szCs w:val="32"/>
        </w:rPr>
        <w:t>A bit about packaging</w:t>
      </w:r>
    </w:p>
    <w:p w14:paraId="54FAA95D" w14:textId="77777777" w:rsidR="00F11D0E" w:rsidRPr="00F11D0E" w:rsidRDefault="00F11D0E" w:rsidP="00F11D0E">
      <w:pPr>
        <w:jc w:val="center"/>
        <w:rPr>
          <w:rFonts w:asciiTheme="majorHAnsi" w:hAnsiTheme="majorHAnsi"/>
          <w:b/>
          <w:sz w:val="32"/>
          <w:szCs w:val="32"/>
        </w:rPr>
      </w:pPr>
    </w:p>
    <w:p w14:paraId="2F40269C" w14:textId="77777777" w:rsidR="00166DB2" w:rsidRPr="00166DB2" w:rsidRDefault="00166DB2" w:rsidP="00166DB2">
      <w:pPr>
        <w:spacing w:after="0" w:line="240" w:lineRule="auto"/>
        <w:rPr>
          <w:rFonts w:asciiTheme="majorHAnsi" w:hAnsiTheme="majorHAnsi"/>
          <w:sz w:val="28"/>
          <w:szCs w:val="28"/>
        </w:rPr>
      </w:pPr>
      <w:r w:rsidRPr="00166DB2">
        <w:rPr>
          <w:rFonts w:asciiTheme="majorHAnsi" w:hAnsiTheme="majorHAnsi"/>
          <w:sz w:val="28"/>
          <w:szCs w:val="28"/>
        </w:rPr>
        <w:t>Packaging fulfils the following functions:</w:t>
      </w:r>
    </w:p>
    <w:p w14:paraId="4B15EFA2" w14:textId="77777777" w:rsidR="00166DB2" w:rsidRPr="00F11D0E" w:rsidRDefault="00166DB2" w:rsidP="00F11D0E">
      <w:pPr>
        <w:pStyle w:val="ListParagraph"/>
        <w:numPr>
          <w:ilvl w:val="0"/>
          <w:numId w:val="8"/>
        </w:numPr>
        <w:spacing w:after="0" w:line="240" w:lineRule="auto"/>
        <w:rPr>
          <w:rFonts w:asciiTheme="majorHAnsi" w:hAnsiTheme="majorHAnsi"/>
          <w:sz w:val="28"/>
          <w:szCs w:val="28"/>
        </w:rPr>
      </w:pPr>
      <w:r w:rsidRPr="00F11D0E">
        <w:rPr>
          <w:rFonts w:asciiTheme="majorHAnsi" w:hAnsiTheme="majorHAnsi"/>
          <w:sz w:val="28"/>
          <w:szCs w:val="28"/>
        </w:rPr>
        <w:t>Contains the product.</w:t>
      </w:r>
    </w:p>
    <w:p w14:paraId="23970633" w14:textId="77777777" w:rsidR="00166DB2" w:rsidRPr="00F11D0E" w:rsidRDefault="00166DB2" w:rsidP="00F11D0E">
      <w:pPr>
        <w:pStyle w:val="ListParagraph"/>
        <w:numPr>
          <w:ilvl w:val="0"/>
          <w:numId w:val="8"/>
        </w:numPr>
        <w:spacing w:after="0" w:line="240" w:lineRule="auto"/>
        <w:rPr>
          <w:rFonts w:asciiTheme="majorHAnsi" w:hAnsiTheme="majorHAnsi"/>
          <w:sz w:val="28"/>
          <w:szCs w:val="28"/>
        </w:rPr>
      </w:pPr>
      <w:r w:rsidRPr="00F11D0E">
        <w:rPr>
          <w:rFonts w:asciiTheme="majorHAnsi" w:hAnsiTheme="majorHAnsi"/>
          <w:sz w:val="28"/>
          <w:szCs w:val="28"/>
        </w:rPr>
        <w:t>Protects it from damage and keeps it safe during transportation.</w:t>
      </w:r>
    </w:p>
    <w:p w14:paraId="73D59F07" w14:textId="77777777" w:rsidR="00166DB2" w:rsidRPr="00F11D0E" w:rsidRDefault="00EF367C" w:rsidP="00F11D0E">
      <w:pPr>
        <w:pStyle w:val="ListParagraph"/>
        <w:numPr>
          <w:ilvl w:val="0"/>
          <w:numId w:val="8"/>
        </w:numPr>
        <w:spacing w:after="0" w:line="240" w:lineRule="auto"/>
        <w:rPr>
          <w:rFonts w:asciiTheme="majorHAnsi" w:hAnsiTheme="majorHAnsi"/>
          <w:sz w:val="28"/>
          <w:szCs w:val="28"/>
        </w:rPr>
      </w:pPr>
      <w:r w:rsidRPr="00F11D0E">
        <w:rPr>
          <w:rFonts w:asciiTheme="majorHAnsi" w:hAnsiTheme="majorHAnsi"/>
          <w:sz w:val="28"/>
          <w:szCs w:val="28"/>
        </w:rPr>
        <w:t>Informs the customer about the product.</w:t>
      </w:r>
    </w:p>
    <w:p w14:paraId="6542BAD7" w14:textId="77777777" w:rsidR="00EF367C" w:rsidRPr="00F11D0E" w:rsidRDefault="00EF367C" w:rsidP="00F11D0E">
      <w:pPr>
        <w:pStyle w:val="ListParagraph"/>
        <w:numPr>
          <w:ilvl w:val="0"/>
          <w:numId w:val="8"/>
        </w:numPr>
        <w:spacing w:after="0" w:line="240" w:lineRule="auto"/>
        <w:rPr>
          <w:rFonts w:asciiTheme="majorHAnsi" w:hAnsiTheme="majorHAnsi"/>
          <w:sz w:val="28"/>
          <w:szCs w:val="28"/>
        </w:rPr>
      </w:pPr>
      <w:r w:rsidRPr="00F11D0E">
        <w:rPr>
          <w:rFonts w:asciiTheme="majorHAnsi" w:hAnsiTheme="majorHAnsi"/>
          <w:sz w:val="28"/>
          <w:szCs w:val="28"/>
        </w:rPr>
        <w:t>Promotes the brand identity.</w:t>
      </w:r>
    </w:p>
    <w:p w14:paraId="4C06A824" w14:textId="77777777" w:rsidR="00EF367C" w:rsidRDefault="00EF367C" w:rsidP="00F11D0E">
      <w:pPr>
        <w:pStyle w:val="ListParagraph"/>
        <w:numPr>
          <w:ilvl w:val="0"/>
          <w:numId w:val="8"/>
        </w:numPr>
        <w:spacing w:after="0" w:line="240" w:lineRule="auto"/>
        <w:rPr>
          <w:rFonts w:asciiTheme="majorHAnsi" w:hAnsiTheme="majorHAnsi"/>
          <w:sz w:val="28"/>
          <w:szCs w:val="28"/>
        </w:rPr>
      </w:pPr>
      <w:r w:rsidRPr="00F11D0E">
        <w:rPr>
          <w:rFonts w:asciiTheme="majorHAnsi" w:hAnsiTheme="majorHAnsi"/>
          <w:sz w:val="28"/>
          <w:szCs w:val="28"/>
        </w:rPr>
        <w:t>Helps the convenience of carrying the product from the store.</w:t>
      </w:r>
    </w:p>
    <w:p w14:paraId="366D4558" w14:textId="77777777" w:rsidR="00F82980" w:rsidRPr="00F11D0E" w:rsidRDefault="00F82980" w:rsidP="00F11D0E">
      <w:pPr>
        <w:pStyle w:val="ListParagraph"/>
        <w:numPr>
          <w:ilvl w:val="0"/>
          <w:numId w:val="8"/>
        </w:numPr>
        <w:spacing w:after="0" w:line="240" w:lineRule="auto"/>
        <w:rPr>
          <w:rFonts w:asciiTheme="majorHAnsi" w:hAnsiTheme="majorHAnsi"/>
          <w:sz w:val="28"/>
          <w:szCs w:val="28"/>
        </w:rPr>
      </w:pPr>
      <w:r>
        <w:rPr>
          <w:rFonts w:asciiTheme="majorHAnsi" w:hAnsiTheme="majorHAnsi"/>
          <w:sz w:val="28"/>
          <w:szCs w:val="28"/>
        </w:rPr>
        <w:t>Is practical. Even is it looks ‘fancy’, it needs to fulfil the points above.</w:t>
      </w:r>
    </w:p>
    <w:p w14:paraId="190A19C3" w14:textId="77777777" w:rsidR="00EF367C" w:rsidRDefault="00EF367C" w:rsidP="00166DB2">
      <w:pPr>
        <w:spacing w:after="0" w:line="240" w:lineRule="auto"/>
        <w:rPr>
          <w:rFonts w:asciiTheme="majorHAnsi" w:hAnsiTheme="majorHAnsi"/>
          <w:sz w:val="28"/>
          <w:szCs w:val="28"/>
        </w:rPr>
      </w:pPr>
    </w:p>
    <w:p w14:paraId="338B0AAF" w14:textId="77777777" w:rsidR="00166DB2" w:rsidRPr="00F11D0E" w:rsidRDefault="00166DB2" w:rsidP="00166DB2">
      <w:pPr>
        <w:spacing w:after="0" w:line="240" w:lineRule="auto"/>
        <w:rPr>
          <w:rFonts w:asciiTheme="majorHAnsi" w:hAnsiTheme="majorHAnsi"/>
          <w:b/>
          <w:sz w:val="28"/>
          <w:szCs w:val="28"/>
        </w:rPr>
      </w:pPr>
      <w:r w:rsidRPr="00F11D0E">
        <w:rPr>
          <w:rFonts w:asciiTheme="majorHAnsi" w:hAnsiTheme="majorHAnsi"/>
          <w:b/>
          <w:sz w:val="28"/>
          <w:szCs w:val="28"/>
        </w:rPr>
        <w:t>Cartons</w:t>
      </w:r>
      <w:r w:rsidR="00F11D0E" w:rsidRPr="00F11D0E">
        <w:rPr>
          <w:rFonts w:asciiTheme="majorHAnsi" w:hAnsiTheme="majorHAnsi"/>
          <w:b/>
          <w:sz w:val="28"/>
          <w:szCs w:val="28"/>
        </w:rPr>
        <w:t xml:space="preserve"> made from paperboard</w:t>
      </w:r>
    </w:p>
    <w:p w14:paraId="7825A1EE" w14:textId="77777777" w:rsidR="00166DB2" w:rsidRPr="00166DB2" w:rsidRDefault="00166DB2" w:rsidP="00166DB2">
      <w:pPr>
        <w:spacing w:after="0" w:line="240" w:lineRule="auto"/>
        <w:rPr>
          <w:rFonts w:asciiTheme="majorHAnsi" w:hAnsiTheme="majorHAnsi"/>
          <w:sz w:val="28"/>
          <w:szCs w:val="28"/>
        </w:rPr>
      </w:pPr>
      <w:r w:rsidRPr="00166DB2">
        <w:rPr>
          <w:rFonts w:asciiTheme="majorHAnsi" w:hAnsiTheme="majorHAnsi"/>
          <w:sz w:val="28"/>
          <w:szCs w:val="28"/>
        </w:rPr>
        <w:t>Cardboard cartons are the most common form of packaging. The process involved in manufacturing cartons can be summarised as follows:</w:t>
      </w:r>
    </w:p>
    <w:p w14:paraId="56C216CE" w14:textId="77777777" w:rsidR="00166DB2" w:rsidRPr="00EF367C" w:rsidRDefault="00166DB2" w:rsidP="00EF367C">
      <w:pPr>
        <w:pStyle w:val="ListParagraph"/>
        <w:numPr>
          <w:ilvl w:val="0"/>
          <w:numId w:val="5"/>
        </w:numPr>
        <w:spacing w:after="0" w:line="240" w:lineRule="auto"/>
        <w:rPr>
          <w:rFonts w:asciiTheme="majorHAnsi" w:hAnsiTheme="majorHAnsi"/>
          <w:sz w:val="28"/>
          <w:szCs w:val="28"/>
        </w:rPr>
      </w:pPr>
      <w:r w:rsidRPr="00EF367C">
        <w:rPr>
          <w:rFonts w:asciiTheme="majorHAnsi" w:hAnsiTheme="majorHAnsi"/>
          <w:sz w:val="28"/>
          <w:szCs w:val="28"/>
        </w:rPr>
        <w:t>Print the carton design onto card.</w:t>
      </w:r>
    </w:p>
    <w:p w14:paraId="6EF1B3AD" w14:textId="77777777" w:rsidR="00166DB2" w:rsidRPr="00EF367C" w:rsidRDefault="00166DB2" w:rsidP="00EF367C">
      <w:pPr>
        <w:pStyle w:val="ListParagraph"/>
        <w:numPr>
          <w:ilvl w:val="0"/>
          <w:numId w:val="5"/>
        </w:numPr>
        <w:spacing w:after="0" w:line="240" w:lineRule="auto"/>
        <w:rPr>
          <w:rFonts w:asciiTheme="majorHAnsi" w:hAnsiTheme="majorHAnsi"/>
          <w:sz w:val="28"/>
          <w:szCs w:val="28"/>
        </w:rPr>
      </w:pPr>
      <w:r w:rsidRPr="00EF367C">
        <w:rPr>
          <w:rFonts w:asciiTheme="majorHAnsi" w:hAnsiTheme="majorHAnsi"/>
          <w:sz w:val="28"/>
          <w:szCs w:val="28"/>
        </w:rPr>
        <w:t>Cut out the surface development of the carton, with tabs for gluing.</w:t>
      </w:r>
    </w:p>
    <w:p w14:paraId="4986E1B1" w14:textId="77777777" w:rsidR="00166DB2" w:rsidRPr="00EF367C" w:rsidRDefault="00166DB2" w:rsidP="00EF367C">
      <w:pPr>
        <w:pStyle w:val="ListParagraph"/>
        <w:numPr>
          <w:ilvl w:val="0"/>
          <w:numId w:val="5"/>
        </w:numPr>
        <w:spacing w:after="0" w:line="240" w:lineRule="auto"/>
        <w:rPr>
          <w:rFonts w:asciiTheme="majorHAnsi" w:hAnsiTheme="majorHAnsi"/>
          <w:sz w:val="28"/>
          <w:szCs w:val="28"/>
        </w:rPr>
      </w:pPr>
      <w:r w:rsidRPr="00EF367C">
        <w:rPr>
          <w:rFonts w:asciiTheme="majorHAnsi" w:hAnsiTheme="majorHAnsi"/>
          <w:sz w:val="28"/>
          <w:szCs w:val="28"/>
        </w:rPr>
        <w:t>Fold the net into the carton shape.</w:t>
      </w:r>
    </w:p>
    <w:p w14:paraId="568D283A" w14:textId="77777777" w:rsidR="00166DB2" w:rsidRPr="00EF367C" w:rsidRDefault="00166DB2" w:rsidP="00EF367C">
      <w:pPr>
        <w:pStyle w:val="ListParagraph"/>
        <w:numPr>
          <w:ilvl w:val="0"/>
          <w:numId w:val="5"/>
        </w:numPr>
        <w:spacing w:after="0" w:line="240" w:lineRule="auto"/>
        <w:rPr>
          <w:rFonts w:asciiTheme="majorHAnsi" w:hAnsiTheme="majorHAnsi"/>
          <w:sz w:val="28"/>
          <w:szCs w:val="28"/>
        </w:rPr>
      </w:pPr>
      <w:r w:rsidRPr="00EF367C">
        <w:rPr>
          <w:rFonts w:asciiTheme="majorHAnsi" w:hAnsiTheme="majorHAnsi"/>
          <w:sz w:val="28"/>
          <w:szCs w:val="28"/>
        </w:rPr>
        <w:t>Glue the carton together along the tabs.</w:t>
      </w:r>
    </w:p>
    <w:p w14:paraId="004D2C9D" w14:textId="77777777" w:rsidR="00166DB2" w:rsidRPr="00166DB2" w:rsidRDefault="00166DB2" w:rsidP="00166DB2">
      <w:pPr>
        <w:spacing w:after="0" w:line="240" w:lineRule="auto"/>
        <w:rPr>
          <w:rFonts w:asciiTheme="majorHAnsi" w:hAnsiTheme="majorHAnsi"/>
          <w:sz w:val="28"/>
          <w:szCs w:val="28"/>
        </w:rPr>
      </w:pPr>
    </w:p>
    <w:p w14:paraId="2BB539F6" w14:textId="77777777" w:rsidR="00166DB2" w:rsidRPr="00166DB2" w:rsidRDefault="00166DB2" w:rsidP="00166DB2">
      <w:pPr>
        <w:spacing w:after="0" w:line="240" w:lineRule="auto"/>
        <w:rPr>
          <w:rFonts w:asciiTheme="majorHAnsi" w:hAnsiTheme="majorHAnsi"/>
          <w:sz w:val="28"/>
          <w:szCs w:val="28"/>
        </w:rPr>
      </w:pPr>
      <w:r w:rsidRPr="00166DB2">
        <w:rPr>
          <w:rFonts w:asciiTheme="majorHAnsi" w:hAnsiTheme="majorHAnsi"/>
          <w:sz w:val="28"/>
          <w:szCs w:val="28"/>
        </w:rPr>
        <w:t>Other types of packaging</w:t>
      </w:r>
    </w:p>
    <w:p w14:paraId="627D4B50" w14:textId="77777777" w:rsidR="00166DB2" w:rsidRPr="00EF367C" w:rsidRDefault="00166DB2" w:rsidP="00EF367C">
      <w:pPr>
        <w:pStyle w:val="ListParagraph"/>
        <w:numPr>
          <w:ilvl w:val="0"/>
          <w:numId w:val="6"/>
        </w:numPr>
        <w:spacing w:after="0" w:line="240" w:lineRule="auto"/>
        <w:rPr>
          <w:rFonts w:asciiTheme="majorHAnsi" w:hAnsiTheme="majorHAnsi"/>
          <w:sz w:val="28"/>
          <w:szCs w:val="28"/>
        </w:rPr>
      </w:pPr>
      <w:r w:rsidRPr="00EF367C">
        <w:rPr>
          <w:rFonts w:asciiTheme="majorHAnsi" w:hAnsiTheme="majorHAnsi"/>
          <w:sz w:val="28"/>
          <w:szCs w:val="28"/>
        </w:rPr>
        <w:t>Bottles and jars made from glass or plastic are used for liquids, granules and powders.</w:t>
      </w:r>
    </w:p>
    <w:p w14:paraId="7BBF2615" w14:textId="77777777" w:rsidR="00166DB2" w:rsidRPr="00EF367C" w:rsidRDefault="00166DB2" w:rsidP="00EF367C">
      <w:pPr>
        <w:pStyle w:val="ListParagraph"/>
        <w:numPr>
          <w:ilvl w:val="0"/>
          <w:numId w:val="6"/>
        </w:numPr>
        <w:spacing w:after="0" w:line="240" w:lineRule="auto"/>
        <w:rPr>
          <w:rFonts w:asciiTheme="majorHAnsi" w:hAnsiTheme="majorHAnsi"/>
          <w:sz w:val="28"/>
          <w:szCs w:val="28"/>
        </w:rPr>
      </w:pPr>
      <w:r w:rsidRPr="00EF367C">
        <w:rPr>
          <w:rFonts w:asciiTheme="majorHAnsi" w:hAnsiTheme="majorHAnsi"/>
          <w:sz w:val="28"/>
          <w:szCs w:val="28"/>
        </w:rPr>
        <w:t>Boxes and cylinders made from card are used for granules, powders and whole items.</w:t>
      </w:r>
    </w:p>
    <w:p w14:paraId="6F24F4A7" w14:textId="77777777" w:rsidR="00166DB2" w:rsidRPr="00EF367C" w:rsidRDefault="00166DB2" w:rsidP="00EF367C">
      <w:pPr>
        <w:pStyle w:val="ListParagraph"/>
        <w:numPr>
          <w:ilvl w:val="0"/>
          <w:numId w:val="6"/>
        </w:numPr>
        <w:spacing w:after="0" w:line="240" w:lineRule="auto"/>
        <w:rPr>
          <w:rFonts w:asciiTheme="majorHAnsi" w:hAnsiTheme="majorHAnsi"/>
          <w:sz w:val="28"/>
          <w:szCs w:val="28"/>
        </w:rPr>
      </w:pPr>
      <w:r w:rsidRPr="00EF367C">
        <w:rPr>
          <w:rFonts w:asciiTheme="majorHAnsi" w:hAnsiTheme="majorHAnsi"/>
          <w:sz w:val="28"/>
          <w:szCs w:val="28"/>
        </w:rPr>
        <w:t>Plastic bags are used for food products and small loose items, eg snack foods and sweets.</w:t>
      </w:r>
    </w:p>
    <w:p w14:paraId="77CAA2C6" w14:textId="77777777" w:rsidR="00166DB2" w:rsidRPr="00EF367C" w:rsidRDefault="00166DB2" w:rsidP="00EF367C">
      <w:pPr>
        <w:pStyle w:val="ListParagraph"/>
        <w:numPr>
          <w:ilvl w:val="0"/>
          <w:numId w:val="6"/>
        </w:numPr>
        <w:spacing w:after="0" w:line="240" w:lineRule="auto"/>
        <w:rPr>
          <w:rFonts w:asciiTheme="majorHAnsi" w:hAnsiTheme="majorHAnsi"/>
          <w:sz w:val="28"/>
          <w:szCs w:val="28"/>
        </w:rPr>
      </w:pPr>
      <w:r w:rsidRPr="00EF367C">
        <w:rPr>
          <w:rFonts w:asciiTheme="majorHAnsi" w:hAnsiTheme="majorHAnsi"/>
          <w:sz w:val="28"/>
          <w:szCs w:val="28"/>
        </w:rPr>
        <w:t xml:space="preserve">Cans are used for food products. Drinks cans are made from aluminium </w:t>
      </w:r>
      <w:r w:rsidR="00F11D0E">
        <w:rPr>
          <w:rFonts w:asciiTheme="majorHAnsi" w:hAnsiTheme="majorHAnsi"/>
          <w:sz w:val="28"/>
          <w:szCs w:val="28"/>
        </w:rPr>
        <w:t xml:space="preserve">and food cans are made from tin </w:t>
      </w:r>
      <w:r w:rsidRPr="00EF367C">
        <w:rPr>
          <w:rFonts w:asciiTheme="majorHAnsi" w:hAnsiTheme="majorHAnsi"/>
          <w:sz w:val="28"/>
          <w:szCs w:val="28"/>
        </w:rPr>
        <w:t>coated steel (tinplate).</w:t>
      </w:r>
    </w:p>
    <w:p w14:paraId="33D38CBA" w14:textId="77777777" w:rsidR="00166DB2" w:rsidRPr="00EF367C" w:rsidRDefault="00166DB2" w:rsidP="00EF367C">
      <w:pPr>
        <w:pStyle w:val="ListParagraph"/>
        <w:numPr>
          <w:ilvl w:val="0"/>
          <w:numId w:val="6"/>
        </w:numPr>
        <w:spacing w:after="0" w:line="240" w:lineRule="auto"/>
        <w:rPr>
          <w:rFonts w:asciiTheme="majorHAnsi" w:hAnsiTheme="majorHAnsi"/>
          <w:sz w:val="28"/>
          <w:szCs w:val="28"/>
        </w:rPr>
      </w:pPr>
      <w:r w:rsidRPr="00EF367C">
        <w:rPr>
          <w:rFonts w:asciiTheme="majorHAnsi" w:hAnsiTheme="majorHAnsi"/>
          <w:sz w:val="28"/>
          <w:szCs w:val="28"/>
        </w:rPr>
        <w:t>Bubble packs consisting of a s</w:t>
      </w:r>
      <w:r w:rsidR="00F11D0E">
        <w:rPr>
          <w:rFonts w:asciiTheme="majorHAnsi" w:hAnsiTheme="majorHAnsi"/>
          <w:sz w:val="28"/>
          <w:szCs w:val="28"/>
        </w:rPr>
        <w:t xml:space="preserve">tiff plastic bubble made by vacuum </w:t>
      </w:r>
      <w:r w:rsidRPr="00EF367C">
        <w:rPr>
          <w:rFonts w:asciiTheme="majorHAnsi" w:hAnsiTheme="majorHAnsi"/>
          <w:sz w:val="28"/>
          <w:szCs w:val="28"/>
        </w:rPr>
        <w:t>f</w:t>
      </w:r>
      <w:r w:rsidR="00F11D0E">
        <w:rPr>
          <w:rFonts w:asciiTheme="majorHAnsi" w:hAnsiTheme="majorHAnsi"/>
          <w:sz w:val="28"/>
          <w:szCs w:val="28"/>
        </w:rPr>
        <w:t>orming fixed to a card backing –</w:t>
      </w:r>
      <w:r w:rsidRPr="00EF367C">
        <w:rPr>
          <w:rFonts w:asciiTheme="majorHAnsi" w:hAnsiTheme="majorHAnsi"/>
          <w:sz w:val="28"/>
          <w:szCs w:val="28"/>
        </w:rPr>
        <w:t xml:space="preserve"> are used for small products, eg stationery items, toys and screws.</w:t>
      </w:r>
    </w:p>
    <w:p w14:paraId="55CA8CB7" w14:textId="77777777" w:rsidR="00166DB2" w:rsidRPr="00EF367C" w:rsidRDefault="00EF367C" w:rsidP="00EF367C">
      <w:pPr>
        <w:pStyle w:val="ListParagraph"/>
        <w:numPr>
          <w:ilvl w:val="0"/>
          <w:numId w:val="6"/>
        </w:numPr>
        <w:spacing w:after="0" w:line="240" w:lineRule="auto"/>
        <w:rPr>
          <w:rFonts w:asciiTheme="majorHAnsi" w:hAnsiTheme="majorHAnsi"/>
          <w:sz w:val="28"/>
          <w:szCs w:val="28"/>
        </w:rPr>
      </w:pPr>
      <w:r>
        <w:rPr>
          <w:rFonts w:asciiTheme="majorHAnsi" w:hAnsiTheme="majorHAnsi"/>
          <w:sz w:val="28"/>
          <w:szCs w:val="28"/>
        </w:rPr>
        <w:t>Shrinkwrapping –</w:t>
      </w:r>
      <w:r w:rsidR="00166DB2" w:rsidRPr="00EF367C">
        <w:rPr>
          <w:rFonts w:asciiTheme="majorHAnsi" w:hAnsiTheme="majorHAnsi"/>
          <w:sz w:val="28"/>
          <w:szCs w:val="28"/>
        </w:rPr>
        <w:t xml:space="preserve"> soft plastic va</w:t>
      </w:r>
      <w:r w:rsidR="00F11D0E">
        <w:rPr>
          <w:rFonts w:asciiTheme="majorHAnsi" w:hAnsiTheme="majorHAnsi"/>
          <w:sz w:val="28"/>
          <w:szCs w:val="28"/>
        </w:rPr>
        <w:t>c</w:t>
      </w:r>
      <w:r>
        <w:rPr>
          <w:rFonts w:asciiTheme="majorHAnsi" w:hAnsiTheme="majorHAnsi"/>
          <w:sz w:val="28"/>
          <w:szCs w:val="28"/>
        </w:rPr>
        <w:t xml:space="preserve">uum formed onto card backing </w:t>
      </w:r>
      <w:r>
        <w:rPr>
          <w:rFonts w:asciiTheme="majorHAnsi" w:hAnsiTheme="majorHAnsi"/>
          <w:sz w:val="28"/>
          <w:szCs w:val="28"/>
        </w:rPr>
        <w:softHyphen/>
      </w:r>
      <w:r w:rsidR="001D7A3A">
        <w:rPr>
          <w:rFonts w:asciiTheme="majorHAnsi" w:hAnsiTheme="majorHAnsi"/>
          <w:sz w:val="28"/>
          <w:szCs w:val="28"/>
        </w:rPr>
        <w:t>–</w:t>
      </w:r>
      <w:r w:rsidR="00166DB2" w:rsidRPr="00EF367C">
        <w:rPr>
          <w:rFonts w:asciiTheme="majorHAnsi" w:hAnsiTheme="majorHAnsi"/>
          <w:sz w:val="28"/>
          <w:szCs w:val="28"/>
        </w:rPr>
        <w:t xml:space="preserve"> is used for some small products, eg DIY products and toys.</w:t>
      </w:r>
    </w:p>
    <w:p w14:paraId="56853DD1" w14:textId="77777777" w:rsidR="00166DB2" w:rsidRPr="00166DB2" w:rsidRDefault="00166DB2" w:rsidP="00166DB2">
      <w:pPr>
        <w:spacing w:after="0" w:line="240" w:lineRule="auto"/>
        <w:rPr>
          <w:rFonts w:asciiTheme="majorHAnsi" w:hAnsiTheme="majorHAnsi"/>
          <w:sz w:val="28"/>
          <w:szCs w:val="28"/>
        </w:rPr>
      </w:pPr>
    </w:p>
    <w:p w14:paraId="50A165FF" w14:textId="77777777" w:rsidR="00166DB2" w:rsidRDefault="00166DB2" w:rsidP="00166DB2">
      <w:pPr>
        <w:spacing w:after="0" w:line="240" w:lineRule="auto"/>
        <w:rPr>
          <w:rFonts w:asciiTheme="majorHAnsi" w:hAnsiTheme="majorHAnsi"/>
          <w:sz w:val="28"/>
          <w:szCs w:val="28"/>
        </w:rPr>
      </w:pPr>
    </w:p>
    <w:p w14:paraId="5AD2D721" w14:textId="77777777" w:rsidR="00F11D0E" w:rsidRDefault="00F11D0E" w:rsidP="00166DB2">
      <w:pPr>
        <w:spacing w:after="0" w:line="240" w:lineRule="auto"/>
        <w:rPr>
          <w:rFonts w:asciiTheme="majorHAnsi" w:hAnsiTheme="majorHAnsi"/>
          <w:sz w:val="28"/>
          <w:szCs w:val="28"/>
        </w:rPr>
      </w:pPr>
    </w:p>
    <w:p w14:paraId="6593F19D" w14:textId="77777777" w:rsidR="00F11D0E" w:rsidRDefault="00F11D0E" w:rsidP="00166DB2">
      <w:pPr>
        <w:spacing w:after="0" w:line="240" w:lineRule="auto"/>
        <w:rPr>
          <w:rFonts w:asciiTheme="majorHAnsi" w:hAnsiTheme="majorHAnsi"/>
          <w:sz w:val="28"/>
          <w:szCs w:val="28"/>
        </w:rPr>
      </w:pPr>
    </w:p>
    <w:p w14:paraId="77A91210" w14:textId="77777777" w:rsidR="00F11D0E" w:rsidRDefault="00F11D0E" w:rsidP="00166DB2">
      <w:pPr>
        <w:spacing w:after="0" w:line="240" w:lineRule="auto"/>
        <w:rPr>
          <w:rFonts w:asciiTheme="majorHAnsi" w:hAnsiTheme="majorHAnsi"/>
          <w:sz w:val="28"/>
          <w:szCs w:val="28"/>
        </w:rPr>
      </w:pPr>
    </w:p>
    <w:p w14:paraId="2C26DD96" w14:textId="77777777" w:rsidR="00F11D0E" w:rsidRDefault="00F11D0E" w:rsidP="00166DB2">
      <w:pPr>
        <w:spacing w:after="0" w:line="240" w:lineRule="auto"/>
        <w:rPr>
          <w:rFonts w:asciiTheme="majorHAnsi" w:hAnsiTheme="majorHAnsi"/>
          <w:sz w:val="28"/>
          <w:szCs w:val="28"/>
        </w:rPr>
      </w:pPr>
    </w:p>
    <w:p w14:paraId="6A0F7B03" w14:textId="77777777" w:rsidR="00F11D0E" w:rsidRPr="00166DB2" w:rsidRDefault="00F11D0E" w:rsidP="00166DB2">
      <w:pPr>
        <w:spacing w:after="0" w:line="240" w:lineRule="auto"/>
        <w:rPr>
          <w:rFonts w:asciiTheme="majorHAnsi" w:hAnsiTheme="majorHAnsi"/>
          <w:sz w:val="28"/>
          <w:szCs w:val="28"/>
        </w:rPr>
      </w:pPr>
    </w:p>
    <w:p w14:paraId="6EEF12C8" w14:textId="77777777" w:rsidR="00166DB2" w:rsidRDefault="001D7A3A" w:rsidP="00166DB2">
      <w:pPr>
        <w:spacing w:after="0" w:line="240" w:lineRule="auto"/>
        <w:rPr>
          <w:rFonts w:asciiTheme="majorHAnsi" w:hAnsiTheme="majorHAnsi"/>
          <w:sz w:val="28"/>
          <w:szCs w:val="28"/>
        </w:rPr>
      </w:pPr>
      <w:r>
        <w:rPr>
          <w:rFonts w:asciiTheme="majorHAnsi" w:hAnsiTheme="majorHAnsi"/>
          <w:sz w:val="28"/>
          <w:szCs w:val="28"/>
        </w:rPr>
        <w:t>Packaging must include:</w:t>
      </w:r>
    </w:p>
    <w:p w14:paraId="64B063B0" w14:textId="77777777" w:rsidR="001D7A3A" w:rsidRDefault="001218E0" w:rsidP="00166DB2">
      <w:pPr>
        <w:spacing w:after="0" w:line="240" w:lineRule="auto"/>
        <w:rPr>
          <w:rFonts w:asciiTheme="majorHAnsi" w:hAnsiTheme="majorHAnsi"/>
          <w:sz w:val="28"/>
          <w:szCs w:val="28"/>
        </w:rPr>
      </w:pPr>
      <w:r>
        <w:rPr>
          <w:rFonts w:asciiTheme="majorHAnsi" w:hAnsiTheme="majorHAnsi"/>
          <w:sz w:val="28"/>
          <w:szCs w:val="28"/>
        </w:rPr>
        <w:t>An eye catching design for on-shelf appeal.</w:t>
      </w:r>
    </w:p>
    <w:p w14:paraId="5DED3977" w14:textId="20F23CD2" w:rsidR="001D7A3A" w:rsidRPr="00166DB2" w:rsidRDefault="001D7A3A" w:rsidP="001D7A3A">
      <w:pPr>
        <w:spacing w:after="0" w:line="240" w:lineRule="auto"/>
        <w:rPr>
          <w:rFonts w:asciiTheme="majorHAnsi" w:hAnsiTheme="majorHAnsi"/>
          <w:sz w:val="28"/>
          <w:szCs w:val="28"/>
        </w:rPr>
      </w:pPr>
      <w:r>
        <w:rPr>
          <w:rFonts w:asciiTheme="majorHAnsi" w:hAnsiTheme="majorHAnsi"/>
          <w:sz w:val="28"/>
          <w:szCs w:val="28"/>
        </w:rPr>
        <w:t>I</w:t>
      </w:r>
      <w:r w:rsidR="001218E0">
        <w:rPr>
          <w:rFonts w:asciiTheme="majorHAnsi" w:hAnsiTheme="majorHAnsi"/>
          <w:sz w:val="28"/>
          <w:szCs w:val="28"/>
        </w:rPr>
        <w:t>nformation about the product – </w:t>
      </w:r>
      <w:r w:rsidRPr="00166DB2">
        <w:rPr>
          <w:rFonts w:asciiTheme="majorHAnsi" w:hAnsiTheme="majorHAnsi"/>
          <w:sz w:val="28"/>
          <w:szCs w:val="28"/>
        </w:rPr>
        <w:t xml:space="preserve">information is </w:t>
      </w:r>
      <w:r w:rsidR="005E122E">
        <w:rPr>
          <w:rFonts w:asciiTheme="majorHAnsi" w:hAnsiTheme="majorHAnsi"/>
          <w:sz w:val="28"/>
          <w:szCs w:val="28"/>
        </w:rPr>
        <w:t xml:space="preserve">strictly </w:t>
      </w:r>
      <w:bookmarkStart w:id="0" w:name="_GoBack"/>
      <w:bookmarkEnd w:id="0"/>
      <w:r w:rsidRPr="00166DB2">
        <w:rPr>
          <w:rFonts w:asciiTheme="majorHAnsi" w:hAnsiTheme="majorHAnsi"/>
          <w:sz w:val="28"/>
          <w:szCs w:val="28"/>
        </w:rPr>
        <w:t>regulated by laws and standards. Some of the most important principles are that:</w:t>
      </w:r>
    </w:p>
    <w:p w14:paraId="70C284F6" w14:textId="77777777" w:rsidR="001D7A3A" w:rsidRPr="00B9059C" w:rsidRDefault="00B9059C" w:rsidP="00B9059C">
      <w:pPr>
        <w:pStyle w:val="ListParagraph"/>
        <w:numPr>
          <w:ilvl w:val="0"/>
          <w:numId w:val="7"/>
        </w:numPr>
        <w:spacing w:after="0" w:line="240" w:lineRule="auto"/>
        <w:rPr>
          <w:rFonts w:asciiTheme="majorHAnsi" w:hAnsiTheme="majorHAnsi"/>
          <w:sz w:val="28"/>
          <w:szCs w:val="28"/>
        </w:rPr>
      </w:pPr>
      <w:r w:rsidRPr="00B9059C">
        <w:rPr>
          <w:rFonts w:asciiTheme="majorHAnsi" w:hAnsiTheme="majorHAnsi"/>
          <w:sz w:val="28"/>
          <w:szCs w:val="28"/>
        </w:rPr>
        <w:t>T</w:t>
      </w:r>
      <w:r w:rsidR="001D7A3A" w:rsidRPr="00B9059C">
        <w:rPr>
          <w:rFonts w:asciiTheme="majorHAnsi" w:hAnsiTheme="majorHAnsi"/>
          <w:sz w:val="28"/>
          <w:szCs w:val="28"/>
        </w:rPr>
        <w:t>he name of the company that made the product should be visible on the packaging. This is required by law.</w:t>
      </w:r>
    </w:p>
    <w:p w14:paraId="7173BF6F" w14:textId="77777777" w:rsidR="001D7A3A" w:rsidRPr="00B9059C" w:rsidRDefault="00B9059C" w:rsidP="00B9059C">
      <w:pPr>
        <w:pStyle w:val="ListParagraph"/>
        <w:numPr>
          <w:ilvl w:val="0"/>
          <w:numId w:val="7"/>
        </w:numPr>
        <w:spacing w:after="0" w:line="240" w:lineRule="auto"/>
        <w:rPr>
          <w:rFonts w:asciiTheme="majorHAnsi" w:hAnsiTheme="majorHAnsi"/>
          <w:sz w:val="28"/>
          <w:szCs w:val="28"/>
        </w:rPr>
      </w:pPr>
      <w:r w:rsidRPr="00B9059C">
        <w:rPr>
          <w:rFonts w:asciiTheme="majorHAnsi" w:hAnsiTheme="majorHAnsi"/>
          <w:sz w:val="28"/>
          <w:szCs w:val="28"/>
        </w:rPr>
        <w:t>T</w:t>
      </w:r>
      <w:r w:rsidR="001D7A3A" w:rsidRPr="00B9059C">
        <w:rPr>
          <w:rFonts w:asciiTheme="majorHAnsi" w:hAnsiTheme="majorHAnsi"/>
          <w:sz w:val="28"/>
          <w:szCs w:val="28"/>
        </w:rPr>
        <w:t>he contents of the product (and its packaging) should be listed. This is required by law.</w:t>
      </w:r>
    </w:p>
    <w:p w14:paraId="0083FF16" w14:textId="77777777" w:rsidR="00671FB2" w:rsidRDefault="00B9059C" w:rsidP="00671FB2">
      <w:pPr>
        <w:pStyle w:val="ListParagraph"/>
        <w:numPr>
          <w:ilvl w:val="0"/>
          <w:numId w:val="7"/>
        </w:numPr>
        <w:spacing w:after="0" w:line="240" w:lineRule="auto"/>
        <w:rPr>
          <w:rFonts w:asciiTheme="majorHAnsi" w:hAnsiTheme="majorHAnsi"/>
          <w:sz w:val="28"/>
          <w:szCs w:val="28"/>
        </w:rPr>
      </w:pPr>
      <w:r w:rsidRPr="00B9059C">
        <w:rPr>
          <w:rFonts w:asciiTheme="majorHAnsi" w:hAnsiTheme="majorHAnsi"/>
          <w:sz w:val="28"/>
          <w:szCs w:val="28"/>
        </w:rPr>
        <w:t>H</w:t>
      </w:r>
      <w:r w:rsidR="001D7A3A" w:rsidRPr="00B9059C">
        <w:rPr>
          <w:rFonts w:asciiTheme="majorHAnsi" w:hAnsiTheme="majorHAnsi"/>
          <w:sz w:val="28"/>
          <w:szCs w:val="28"/>
        </w:rPr>
        <w:t>ealth and safety information about using the product should be given. This is required by law.</w:t>
      </w:r>
      <w:r w:rsidR="00671FB2" w:rsidRPr="00671FB2">
        <w:rPr>
          <w:rFonts w:asciiTheme="majorHAnsi" w:hAnsiTheme="majorHAnsi"/>
          <w:sz w:val="28"/>
          <w:szCs w:val="28"/>
        </w:rPr>
        <w:t xml:space="preserve"> </w:t>
      </w:r>
    </w:p>
    <w:p w14:paraId="62DDA8E9" w14:textId="77777777" w:rsidR="001D7A3A" w:rsidRPr="00671FB2" w:rsidRDefault="00671FB2" w:rsidP="00671FB2">
      <w:pPr>
        <w:pStyle w:val="ListParagraph"/>
        <w:numPr>
          <w:ilvl w:val="0"/>
          <w:numId w:val="7"/>
        </w:numPr>
        <w:spacing w:after="0" w:line="240" w:lineRule="auto"/>
        <w:rPr>
          <w:rFonts w:asciiTheme="majorHAnsi" w:hAnsiTheme="majorHAnsi"/>
          <w:sz w:val="28"/>
          <w:szCs w:val="28"/>
        </w:rPr>
      </w:pPr>
      <w:r>
        <w:rPr>
          <w:rFonts w:asciiTheme="majorHAnsi" w:hAnsiTheme="majorHAnsi"/>
          <w:sz w:val="28"/>
          <w:szCs w:val="28"/>
        </w:rPr>
        <w:t>In the case of food or drink, the content weight need to be displayed, as well as health information such as calorific values, sugar and fat content, and ingredients of the product.</w:t>
      </w:r>
    </w:p>
    <w:p w14:paraId="6CA5DC24" w14:textId="77777777" w:rsidR="001D7A3A" w:rsidRDefault="00B9059C" w:rsidP="00B9059C">
      <w:pPr>
        <w:pStyle w:val="ListParagraph"/>
        <w:numPr>
          <w:ilvl w:val="0"/>
          <w:numId w:val="7"/>
        </w:numPr>
        <w:spacing w:after="0" w:line="240" w:lineRule="auto"/>
        <w:rPr>
          <w:rFonts w:asciiTheme="majorHAnsi" w:hAnsiTheme="majorHAnsi"/>
          <w:sz w:val="28"/>
          <w:szCs w:val="28"/>
        </w:rPr>
      </w:pPr>
      <w:r w:rsidRPr="00B9059C">
        <w:rPr>
          <w:rFonts w:asciiTheme="majorHAnsi" w:hAnsiTheme="majorHAnsi"/>
          <w:sz w:val="28"/>
          <w:szCs w:val="28"/>
        </w:rPr>
        <w:t>I</w:t>
      </w:r>
      <w:r w:rsidR="001D7A3A" w:rsidRPr="00B9059C">
        <w:rPr>
          <w:rFonts w:asciiTheme="majorHAnsi" w:hAnsiTheme="majorHAnsi"/>
          <w:sz w:val="28"/>
          <w:szCs w:val="28"/>
        </w:rPr>
        <w:t>nformation about safely disposing of the packaging or container after use should be given</w:t>
      </w:r>
      <w:r w:rsidRPr="00B9059C">
        <w:rPr>
          <w:rFonts w:asciiTheme="majorHAnsi" w:hAnsiTheme="majorHAnsi"/>
          <w:sz w:val="28"/>
          <w:szCs w:val="28"/>
        </w:rPr>
        <w:t>.</w:t>
      </w:r>
    </w:p>
    <w:p w14:paraId="31FB5328" w14:textId="77777777" w:rsidR="001D7A3A" w:rsidRPr="00B9059C" w:rsidRDefault="00B9059C" w:rsidP="00B9059C">
      <w:pPr>
        <w:pStyle w:val="ListParagraph"/>
        <w:numPr>
          <w:ilvl w:val="0"/>
          <w:numId w:val="7"/>
        </w:numPr>
        <w:spacing w:after="0" w:line="240" w:lineRule="auto"/>
        <w:rPr>
          <w:rFonts w:asciiTheme="majorHAnsi" w:hAnsiTheme="majorHAnsi"/>
          <w:sz w:val="28"/>
          <w:szCs w:val="28"/>
        </w:rPr>
      </w:pPr>
      <w:r w:rsidRPr="00B9059C">
        <w:rPr>
          <w:rFonts w:asciiTheme="majorHAnsi" w:hAnsiTheme="majorHAnsi"/>
          <w:sz w:val="28"/>
          <w:szCs w:val="28"/>
        </w:rPr>
        <w:t>A</w:t>
      </w:r>
      <w:r w:rsidR="001D7A3A" w:rsidRPr="00B9059C">
        <w:rPr>
          <w:rFonts w:asciiTheme="majorHAnsi" w:hAnsiTheme="majorHAnsi"/>
          <w:sz w:val="28"/>
          <w:szCs w:val="28"/>
        </w:rPr>
        <w:t xml:space="preserve"> bar code should be displayed for stock control and pricing purposes</w:t>
      </w:r>
      <w:r>
        <w:rPr>
          <w:rFonts w:asciiTheme="majorHAnsi" w:hAnsiTheme="majorHAnsi"/>
          <w:sz w:val="28"/>
          <w:szCs w:val="28"/>
        </w:rPr>
        <w:t>.</w:t>
      </w:r>
    </w:p>
    <w:p w14:paraId="11B1E599" w14:textId="77777777" w:rsidR="001D7A3A" w:rsidRDefault="00B9059C" w:rsidP="00B9059C">
      <w:pPr>
        <w:pStyle w:val="ListParagraph"/>
        <w:numPr>
          <w:ilvl w:val="0"/>
          <w:numId w:val="7"/>
        </w:numPr>
        <w:spacing w:after="0" w:line="240" w:lineRule="auto"/>
        <w:rPr>
          <w:rFonts w:asciiTheme="majorHAnsi" w:hAnsiTheme="majorHAnsi"/>
          <w:sz w:val="28"/>
          <w:szCs w:val="28"/>
        </w:rPr>
      </w:pPr>
      <w:r>
        <w:rPr>
          <w:rFonts w:asciiTheme="majorHAnsi" w:hAnsiTheme="majorHAnsi"/>
          <w:sz w:val="28"/>
          <w:szCs w:val="28"/>
        </w:rPr>
        <w:t>In</w:t>
      </w:r>
      <w:r w:rsidR="001D7A3A" w:rsidRPr="00B9059C">
        <w:rPr>
          <w:rFonts w:asciiTheme="majorHAnsi" w:hAnsiTheme="majorHAnsi"/>
          <w:sz w:val="28"/>
          <w:szCs w:val="28"/>
        </w:rPr>
        <w:t>structions for recycling the product and/or its packaging after use</w:t>
      </w:r>
      <w:r w:rsidRPr="00B9059C">
        <w:rPr>
          <w:rFonts w:asciiTheme="majorHAnsi" w:hAnsiTheme="majorHAnsi"/>
          <w:sz w:val="28"/>
          <w:szCs w:val="28"/>
        </w:rPr>
        <w:t>.</w:t>
      </w:r>
    </w:p>
    <w:p w14:paraId="70C1DDAB" w14:textId="77777777" w:rsidR="00F82980" w:rsidRPr="00F82980" w:rsidRDefault="00F82980" w:rsidP="00F82980">
      <w:pPr>
        <w:spacing w:after="0" w:line="240" w:lineRule="auto"/>
        <w:rPr>
          <w:rFonts w:asciiTheme="majorHAnsi" w:hAnsiTheme="majorHAnsi"/>
          <w:sz w:val="28"/>
          <w:szCs w:val="28"/>
        </w:rPr>
      </w:pPr>
    </w:p>
    <w:p w14:paraId="5861E713" w14:textId="449E9782" w:rsidR="001D7A3A" w:rsidRDefault="0068130C">
      <w:pPr>
        <w:rPr>
          <w:rFonts w:ascii="Calibri" w:eastAsiaTheme="minorEastAsia" w:hAnsi="Calibri"/>
          <w:sz w:val="28"/>
          <w:szCs w:val="28"/>
          <w:lang w:val="en-US"/>
        </w:rPr>
      </w:pPr>
      <w:r>
        <w:rPr>
          <w:rFonts w:ascii="Calibri" w:eastAsiaTheme="minorEastAsia" w:hAnsi="Calibri"/>
          <w:noProof/>
          <w:sz w:val="28"/>
          <w:szCs w:val="28"/>
          <w:lang w:val="en-US"/>
        </w:rPr>
        <w:drawing>
          <wp:anchor distT="0" distB="0" distL="114300" distR="114300" simplePos="0" relativeHeight="251658240" behindDoc="0" locked="0" layoutInCell="1" allowOverlap="1" wp14:anchorId="1327267A" wp14:editId="1BDDE71E">
            <wp:simplePos x="0" y="0"/>
            <wp:positionH relativeFrom="column">
              <wp:posOffset>1600200</wp:posOffset>
            </wp:positionH>
            <wp:positionV relativeFrom="paragraph">
              <wp:posOffset>839470</wp:posOffset>
            </wp:positionV>
            <wp:extent cx="2628900" cy="2628900"/>
            <wp:effectExtent l="0" t="0" r="12700" b="12700"/>
            <wp:wrapNone/>
            <wp:docPr id="1" name="Picture 1" descr="Macintosh HD:Users:susan.wright:Desktop:PrintIT2016_YELLOW[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wright:Desktop:PrintIT2016_YELLOW[1]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7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CF6"/>
    <w:multiLevelType w:val="multilevel"/>
    <w:tmpl w:val="D12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E1394"/>
    <w:multiLevelType w:val="hybridMultilevel"/>
    <w:tmpl w:val="7D28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27F98"/>
    <w:multiLevelType w:val="hybridMultilevel"/>
    <w:tmpl w:val="70C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15874"/>
    <w:multiLevelType w:val="multilevel"/>
    <w:tmpl w:val="6910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73BC2"/>
    <w:multiLevelType w:val="multilevel"/>
    <w:tmpl w:val="993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E7DBC"/>
    <w:multiLevelType w:val="hybridMultilevel"/>
    <w:tmpl w:val="C0B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773C9"/>
    <w:multiLevelType w:val="hybridMultilevel"/>
    <w:tmpl w:val="4DDA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D218C"/>
    <w:multiLevelType w:val="multilevel"/>
    <w:tmpl w:val="3E20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2"/>
    <w:rsid w:val="001218E0"/>
    <w:rsid w:val="00166DB2"/>
    <w:rsid w:val="001D7A3A"/>
    <w:rsid w:val="002C1F92"/>
    <w:rsid w:val="003524E2"/>
    <w:rsid w:val="005E122E"/>
    <w:rsid w:val="00671FB2"/>
    <w:rsid w:val="0068130C"/>
    <w:rsid w:val="00B9059C"/>
    <w:rsid w:val="00D1078D"/>
    <w:rsid w:val="00EF367C"/>
    <w:rsid w:val="00F11D0E"/>
    <w:rsid w:val="00F8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67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B2"/>
    <w:pPr>
      <w:spacing w:after="160" w:line="259" w:lineRule="auto"/>
    </w:pPr>
    <w:rPr>
      <w:rFonts w:asciiTheme="minorHAnsi" w:eastAsia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D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B2"/>
    <w:rPr>
      <w:rFonts w:ascii="Lucida Grande" w:eastAsiaTheme="minorHAnsi" w:hAnsi="Lucida Grande" w:cs="Lucida Grande"/>
      <w:sz w:val="18"/>
      <w:szCs w:val="18"/>
      <w:lang w:val="en-GB"/>
    </w:rPr>
  </w:style>
  <w:style w:type="paragraph" w:styleId="ListParagraph">
    <w:name w:val="List Paragraph"/>
    <w:basedOn w:val="Normal"/>
    <w:uiPriority w:val="34"/>
    <w:qFormat/>
    <w:rsid w:val="00EF36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B2"/>
    <w:pPr>
      <w:spacing w:after="160" w:line="259" w:lineRule="auto"/>
    </w:pPr>
    <w:rPr>
      <w:rFonts w:asciiTheme="minorHAnsi" w:eastAsia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D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B2"/>
    <w:rPr>
      <w:rFonts w:ascii="Lucida Grande" w:eastAsiaTheme="minorHAnsi" w:hAnsi="Lucida Grande" w:cs="Lucida Grande"/>
      <w:sz w:val="18"/>
      <w:szCs w:val="18"/>
      <w:lang w:val="en-GB"/>
    </w:rPr>
  </w:style>
  <w:style w:type="paragraph" w:styleId="ListParagraph">
    <w:name w:val="List Paragraph"/>
    <w:basedOn w:val="Normal"/>
    <w:uiPriority w:val="34"/>
    <w:qFormat/>
    <w:rsid w:val="00EF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348</Words>
  <Characters>1986</Characters>
  <Application>Microsoft Macintosh Word</Application>
  <DocSecurity>0</DocSecurity>
  <Lines>16</Lines>
  <Paragraphs>4</Paragraphs>
  <ScaleCrop>false</ScaleCrop>
  <Company>Earth Island</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4</cp:revision>
  <dcterms:created xsi:type="dcterms:W3CDTF">2017-05-03T15:19:00Z</dcterms:created>
  <dcterms:modified xsi:type="dcterms:W3CDTF">2017-05-03T15:28:00Z</dcterms:modified>
</cp:coreProperties>
</file>